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examining weight control for CyFinder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testing the cyfinder plug 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Modifying the weight control for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cyfinder and work with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changes towards cyfinder and work on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modifying the weight control in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modifying the weight control in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check functionality of plugin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examine weight control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onEk6LqXoAGHDfgr/R5DWzOf0w==">AMUW2mVDswAZ0MGStWq6k1oKKbpyBNc7QCHDneUiwyD6jM2I2kWO5zOEOWViJ3tUQiddlTeYUJWZaTLy0OBRdx/8yTlToBusRZN0J7B2TC2KA7Swx39pChQ=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